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54" w:rsidRDefault="00016D49" w:rsidP="00016D49">
      <w:pPr>
        <w:pStyle w:val="Kop2"/>
      </w:pPr>
      <w:bookmarkStart w:id="0" w:name="_GoBack"/>
      <w:bookmarkEnd w:id="0"/>
      <w:r>
        <w:t>Eenparige beweging:</w:t>
      </w:r>
    </w:p>
    <w:p w:rsidR="00016D49" w:rsidRDefault="00016D49">
      <w:r>
        <w:t>V= constant</w:t>
      </w:r>
    </w:p>
    <w:p w:rsidR="00016D49" w:rsidRDefault="00016D49">
      <w:r>
        <w:t>Formule V= s/t</w:t>
      </w:r>
    </w:p>
    <w:p w:rsidR="00016D49" w:rsidRDefault="00016D49">
      <w:r>
        <w:t>V</w:t>
      </w:r>
      <w:r>
        <w:rPr>
          <w:vertAlign w:val="subscript"/>
        </w:rPr>
        <w:t>gem</w:t>
      </w:r>
      <w:r>
        <w:t>=s/t</w:t>
      </w:r>
    </w:p>
    <w:p w:rsidR="00016D49" w:rsidRDefault="00016D49">
      <w:r>
        <w:rPr>
          <w:noProof/>
        </w:rPr>
        <w:drawing>
          <wp:inline distT="0" distB="0" distL="0" distR="0">
            <wp:extent cx="2523490" cy="327723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327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3490" cy="3277235"/>
            <wp:effectExtent l="19050" t="0" r="0" b="0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327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D49" w:rsidRDefault="00016D49" w:rsidP="00016D49">
      <w:pPr>
        <w:pStyle w:val="Kop2"/>
      </w:pPr>
      <w:r>
        <w:t>Eenparig versnelde beweging</w:t>
      </w:r>
    </w:p>
    <w:p w:rsidR="00016D49" w:rsidRDefault="00016D49">
      <w:r>
        <w:t>V neemt constant toe</w:t>
      </w:r>
    </w:p>
    <w:p w:rsidR="00016D49" w:rsidRDefault="00016D49">
      <w:r>
        <w:t>Versnelling: a= de toename van de snelheid per tijdseenheid</w:t>
      </w:r>
    </w:p>
    <w:tbl>
      <w:tblPr>
        <w:tblStyle w:val="Lichtraster1"/>
        <w:tblW w:w="0" w:type="auto"/>
        <w:tblLook w:val="04A0" w:firstRow="1" w:lastRow="0" w:firstColumn="1" w:lastColumn="0" w:noHBand="0" w:noVBand="1"/>
      </w:tblPr>
      <w:tblGrid>
        <w:gridCol w:w="675"/>
        <w:gridCol w:w="993"/>
      </w:tblGrid>
      <w:tr w:rsidR="00016D49" w:rsidTr="00016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16D49" w:rsidRDefault="00016D49">
            <w:r>
              <w:t>T(s)</w:t>
            </w:r>
          </w:p>
        </w:tc>
        <w:tc>
          <w:tcPr>
            <w:tcW w:w="993" w:type="dxa"/>
          </w:tcPr>
          <w:p w:rsidR="00016D49" w:rsidRDefault="00016D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V(m/s)</w:t>
            </w:r>
          </w:p>
        </w:tc>
      </w:tr>
      <w:tr w:rsidR="00016D49" w:rsidTr="0001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16D49" w:rsidRDefault="00016D49">
            <w:r>
              <w:t>0</w:t>
            </w:r>
          </w:p>
        </w:tc>
        <w:tc>
          <w:tcPr>
            <w:tcW w:w="993" w:type="dxa"/>
          </w:tcPr>
          <w:p w:rsidR="00016D49" w:rsidRDefault="00016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016D49" w:rsidTr="0001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16D49" w:rsidRDefault="00016D49">
            <w:r>
              <w:t>1</w:t>
            </w:r>
          </w:p>
        </w:tc>
        <w:tc>
          <w:tcPr>
            <w:tcW w:w="993" w:type="dxa"/>
          </w:tcPr>
          <w:p w:rsidR="00016D49" w:rsidRDefault="00016D49" w:rsidP="00DA5D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</w:tr>
      <w:tr w:rsidR="00016D49" w:rsidTr="0001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16D49" w:rsidRDefault="00016D49">
            <w:r>
              <w:t>2</w:t>
            </w:r>
          </w:p>
        </w:tc>
        <w:tc>
          <w:tcPr>
            <w:tcW w:w="993" w:type="dxa"/>
          </w:tcPr>
          <w:p w:rsidR="00016D49" w:rsidRDefault="00016D49" w:rsidP="00DA5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016D49" w:rsidTr="00016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16D49" w:rsidRDefault="00016D49">
            <w:r>
              <w:t>3</w:t>
            </w:r>
          </w:p>
        </w:tc>
        <w:tc>
          <w:tcPr>
            <w:tcW w:w="993" w:type="dxa"/>
          </w:tcPr>
          <w:p w:rsidR="00016D49" w:rsidRDefault="00016D49" w:rsidP="00DA5D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</w:tr>
      <w:tr w:rsidR="00016D49" w:rsidTr="0001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16D49" w:rsidRDefault="00016D49">
            <w:r>
              <w:t>4</w:t>
            </w:r>
          </w:p>
        </w:tc>
        <w:tc>
          <w:tcPr>
            <w:tcW w:w="993" w:type="dxa"/>
          </w:tcPr>
          <w:p w:rsidR="00016D49" w:rsidRDefault="00016D49" w:rsidP="00DA5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</w:tr>
    </w:tbl>
    <w:p w:rsidR="00016D49" w:rsidRDefault="00016D49"/>
    <w:p w:rsidR="00016D49" w:rsidRDefault="00016D49">
      <w:pPr>
        <w:rPr>
          <w:vertAlign w:val="superscript"/>
        </w:rPr>
      </w:pPr>
      <w:r>
        <w:t>A=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∆ V</m:t>
            </m:r>
          </m:num>
          <m:den>
            <m:r>
              <w:rPr>
                <w:rFonts w:ascii="Cambria Math" w:hAnsi="Cambria Math"/>
              </w:rPr>
              <m:t>∆T</m:t>
            </m:r>
          </m:den>
        </m:f>
      </m:oMath>
      <w: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Eind</m:t>
                </m:r>
              </m:e>
            </m:d>
            <m:r>
              <w:rPr>
                <w:rFonts w:ascii="Cambria Math" w:hAnsi="Cambria Math"/>
              </w:rPr>
              <m:t>-V(begin)</m:t>
            </m:r>
          </m:num>
          <m:den>
            <m:r>
              <w:rPr>
                <w:rFonts w:ascii="Cambria Math" w:hAnsi="Cambria Math"/>
              </w:rPr>
              <m:t>t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eind</m:t>
                </m:r>
              </m:e>
            </m:d>
            <m:r>
              <w:rPr>
                <w:rFonts w:ascii="Cambria Math" w:hAnsi="Cambria Math"/>
              </w:rPr>
              <m:t>-t(begin)</m:t>
            </m:r>
          </m:den>
        </m:f>
      </m:oMath>
      <w: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8.0</m:t>
            </m:r>
          </m:num>
          <m:den>
            <m:r>
              <w:rPr>
                <w:rFonts w:ascii="Cambria Math" w:hAnsi="Cambria Math"/>
              </w:rPr>
              <m:t>4.0</m:t>
            </m:r>
          </m:den>
        </m:f>
      </m:oMath>
      <w:r>
        <w:t>=2.0 m/s</w:t>
      </w:r>
      <w:r>
        <w:rPr>
          <w:vertAlign w:val="superscript"/>
        </w:rPr>
        <w:t>2</w:t>
      </w:r>
    </w:p>
    <w:p w:rsidR="00016D49" w:rsidRPr="00016D49" w:rsidRDefault="00016D49">
      <w:pPr>
        <w:rPr>
          <w:vertAlign w:val="superscript"/>
        </w:rPr>
      </w:pPr>
      <w:r w:rsidRPr="00016D49">
        <w:rPr>
          <w:noProof/>
          <w:vertAlign w:val="superscript"/>
        </w:rPr>
        <w:drawing>
          <wp:inline distT="0" distB="0" distL="0" distR="0">
            <wp:extent cx="1667293" cy="2165299"/>
            <wp:effectExtent l="19050" t="0" r="9107" b="0"/>
            <wp:docPr id="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380" cy="216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ertAlign w:val="superscript"/>
        </w:rPr>
        <w:drawing>
          <wp:inline distT="0" distB="0" distL="0" distR="0">
            <wp:extent cx="1669915" cy="2168704"/>
            <wp:effectExtent l="19050" t="0" r="6485" b="0"/>
            <wp:docPr id="5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13" cy="2171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6D49" w:rsidRPr="00016D49" w:rsidSect="00016D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49"/>
    <w:rsid w:val="00016D49"/>
    <w:rsid w:val="00144EFE"/>
    <w:rsid w:val="00394914"/>
    <w:rsid w:val="0051471D"/>
    <w:rsid w:val="006274AB"/>
    <w:rsid w:val="008E0454"/>
    <w:rsid w:val="00996969"/>
    <w:rsid w:val="00DA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16D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Lichtraster1">
    <w:name w:val="Licht raster1"/>
    <w:basedOn w:val="Standaardtabel"/>
    <w:uiPriority w:val="62"/>
    <w:rsid w:val="00394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Kop2Char">
    <w:name w:val="Kop 2 Char"/>
    <w:basedOn w:val="Standaardalinea-lettertype"/>
    <w:link w:val="Kop2"/>
    <w:uiPriority w:val="9"/>
    <w:rsid w:val="00016D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vantijdelijkeaanduiding">
    <w:name w:val="Placeholder Text"/>
    <w:basedOn w:val="Standaardalinea-lettertype"/>
    <w:uiPriority w:val="99"/>
    <w:semiHidden/>
    <w:rsid w:val="00016D4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6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16D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Lichtraster1">
    <w:name w:val="Licht raster1"/>
    <w:basedOn w:val="Standaardtabel"/>
    <w:uiPriority w:val="62"/>
    <w:rsid w:val="003949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Kop2Char">
    <w:name w:val="Kop 2 Char"/>
    <w:basedOn w:val="Standaardalinea-lettertype"/>
    <w:link w:val="Kop2"/>
    <w:uiPriority w:val="9"/>
    <w:rsid w:val="00016D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vantijdelijkeaanduiding">
    <w:name w:val="Placeholder Text"/>
    <w:basedOn w:val="Standaardalinea-lettertype"/>
    <w:uiPriority w:val="99"/>
    <w:semiHidden/>
    <w:rsid w:val="00016D4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6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6532620B</Template>
  <TotalTime>0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Nagtegaal</dc:creator>
  <cp:lastModifiedBy>Desley Bossink</cp:lastModifiedBy>
  <cp:revision>2</cp:revision>
  <dcterms:created xsi:type="dcterms:W3CDTF">2013-10-24T06:10:00Z</dcterms:created>
  <dcterms:modified xsi:type="dcterms:W3CDTF">2013-10-24T06:10:00Z</dcterms:modified>
</cp:coreProperties>
</file>